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ЕДИНОЕ СОГЛАСИЕ НА ОБРАБОТКУ ПЕРСОНАЛЬНЫХ ДАННЫХ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субъект персональных данных, настоящим, действуя от своего имени, добровольно и не находясь под влиянием заблуждения, предоставляю ООО «Карельская Форель», адрес: 186733, Россия, Республика Карелия, Лахденпохский район, п. Лумиваара, квартал 1301, д. 2540, (именуемому в дальнейшем - «Продавец») свое согласие (далее - «Согласие»):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на автоматизированную, неавтоматизированную, смешанную обработку (далее «Обработка») моих персональных данных, в том числе указанных мною при заполнении регистрационной формы на </w:t>
      </w:r>
      <w:bookmarkStart w:id="0" w:name="_Hlk82687600"/>
      <w:r>
        <w:rPr>
          <w:rFonts w:ascii="Times New Roman" w:hAnsi="Times New Roman" w:cs="Times New Roman"/>
          <w:sz w:val="24"/>
          <w:szCs w:val="24"/>
        </w:rPr>
        <w:t>сайте karfor.shop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, в том числе на Сайте, в Личном кабинете, сообщенных мною Продавцу иными способами, полученных Продавцом от Третьих лиц, в составе, способами и в целях (далее, соответственно – «Персональные данные», «Способы», «Цели»), указанных ниже по тексту Согласия: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976"/>
        <w:gridCol w:w="2835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ОБРАБОТКИ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(ОПЕРАЦИИ) С ПЕРСОНАЛЬНЫМИ ДАННЫМИ</w:t>
            </w:r>
          </w:p>
        </w:tc>
        <w:tc>
          <w:tcPr>
            <w:tcW w:w="31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И ИНЫЕ СВЕДЕНИЯ ОБО МНЕ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Продавцом всех моих полученных Персональных данных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получение, запись, систематизация, накопление, хранение, уточнение (обновление, изменение), извлечение анализ, сравнение, использование, блокирование, удаление, уничтожение.</w:t>
            </w:r>
          </w:p>
        </w:tc>
        <w:tc>
          <w:tcPr>
            <w:tcW w:w="31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дата рождения, пол, Телефонный номер, E-mail, IP-адрес, Mac-адрес, файлы-cookie, Адрес, Данные о посещении торговых объектов Продавца, данные о совершенных покупках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«E-mail» – адрес электронной почты, сообщаемый мной Продавцу и/или получаемый Продавцомот Третьих лиц.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«IP-адрес» – уникальный сетевой адрес используемого мной устройства.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«Mac-адрес» – уникальный идентификатор, присваиваемый единице используемого мной активного оборудования, собираемый Операторами и/или Третьими лицами при его использовании.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«Адрес» – адрес, указанный мною для доставки товаров Оператора через сайте karfor.shop.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«Данные о совершенных покупках» – данные о совершаемых мной покупках у Продавца, в том числе, информация о произведенных покупках, их сумме, способах и средствах их оплаты, данные чека: идентификатор кассы, дата и время получения чека ОФД (Московское время), дата и время формирования чека по кассе, безналичная сумма в рублях, идентификатор чека, адрес местонахождения кассы, неполный номер банковской карты (первые 4 цифры и последние 4 цифры, либо в зашифрованном виде с использованием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совокупности хеш-кода и последних четырех цифр банковской карты).</w:t>
      </w:r>
    </w:p>
    <w:p>
      <w:pPr>
        <w:pStyle w:val="1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«Третьи лица» – любые третьи лица, в том числе, банки, сотовые операторы, IT-компании, агрегаторы, страховые компании, колл-центры, рекламные агентства, партнеры Оператора в рамках программ лояльности, архивные организации, производители товаров, исследовательские компании, консалтинговые компании, юридические фирмы, аудиторы.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«Личный кабинет» — моя персональная страница, доступная на сайте karfor.shop,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а также в Мобильных приложениях Оператора, на которой содержится информация обо мне.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«Сайт» – интернет-сайт, размещенный по адресу http://karfor.shop.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«Телефонный номер» – телефонный номер, сообщаемый мной Продавцу и/или получаемый Продавцом от третьих лиц.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«Файлы-cookie» – специальные файлы, которые находятся на диске компьютера пользователя (Покупателя) и содержат текстовую информацию, которая нужна серверу для функционирования Сайта.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гарантирую, что предоставленные мной Персональные данные являются полными, точными и достоверными; при предоставлении информации не нарушается действующее законодательство Российской Федерации, законные права и интересы третьих лиц; вся предоставленная информация заполнена в отношении меня лично.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соглашаюсь и проинформирован/-а о том, что указанные выше Персональные данные и иные сведения могут быть получены Продавцом как непосредственно от меня, так и от любого другого оператора персональных данных.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обязуюсь с разумной периодичностью (и, в любом случае, после получения соответствующих уведомлений) проверять содержание Правил, изучать их возможные изменения и перечень операторов персональных данных.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даю согласие на обработку моих Персональных данных с даты предоставления Согласия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до момента отзыва Согласия или достижения Целей обработки Персональных данных (далее «Срок обработки»). При этом, Цели обработки Персональных данных действуют в течение всего периода использования Сайта. Если я прекращу использование Сайта и мой аккаунт не будет активен более 3 лет с момента последней авторизации на Сайте, указанные Цели будут автоматически признаваться прекращенными (достигнутыми).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посредством направления Пр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одавцу письменного заявления почтовым отправлением по адресу: 186733, Россия, Республика Карелия, Лахденпохский район, п. Лумиваара, квартал 1301, д. 2540.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при последующих запросах Продавцом аналогичного согласия на обработку Персональных данных (в том числе, при заполнении веб-форм с соответствующим полем для проставления галочки о согласии) таковое не будет дано, Согласие не будет автоматически признаваться отозванным и продолжит действовать в течение указанного выше Срока обработки.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Термины, не определенные выше, имеют значение, определенное законодательством Российской Федерации на момент предоставления настоящего Согласия.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71C43"/>
    <w:multiLevelType w:val="multilevel"/>
    <w:tmpl w:val="4A671C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4C"/>
    <w:rsid w:val="00002DB8"/>
    <w:rsid w:val="00043150"/>
    <w:rsid w:val="00082543"/>
    <w:rsid w:val="000A729B"/>
    <w:rsid w:val="0011644B"/>
    <w:rsid w:val="0012264F"/>
    <w:rsid w:val="0013434A"/>
    <w:rsid w:val="00176155"/>
    <w:rsid w:val="00184789"/>
    <w:rsid w:val="001B035A"/>
    <w:rsid w:val="001B4122"/>
    <w:rsid w:val="001C7D9F"/>
    <w:rsid w:val="001D7E76"/>
    <w:rsid w:val="001F4742"/>
    <w:rsid w:val="0022427E"/>
    <w:rsid w:val="00270AF8"/>
    <w:rsid w:val="00272CCC"/>
    <w:rsid w:val="00304F16"/>
    <w:rsid w:val="003153C3"/>
    <w:rsid w:val="00324B9E"/>
    <w:rsid w:val="00392E11"/>
    <w:rsid w:val="003968FC"/>
    <w:rsid w:val="003C305E"/>
    <w:rsid w:val="003C44BD"/>
    <w:rsid w:val="003E1C5A"/>
    <w:rsid w:val="003E347E"/>
    <w:rsid w:val="004331A6"/>
    <w:rsid w:val="00435B4C"/>
    <w:rsid w:val="004A1F05"/>
    <w:rsid w:val="004B6E0F"/>
    <w:rsid w:val="005760FD"/>
    <w:rsid w:val="005773F9"/>
    <w:rsid w:val="0058215E"/>
    <w:rsid w:val="005A637E"/>
    <w:rsid w:val="005D2728"/>
    <w:rsid w:val="00631D9F"/>
    <w:rsid w:val="00632F50"/>
    <w:rsid w:val="00642266"/>
    <w:rsid w:val="006706A9"/>
    <w:rsid w:val="00672B48"/>
    <w:rsid w:val="00675D24"/>
    <w:rsid w:val="0069708E"/>
    <w:rsid w:val="006C2AB7"/>
    <w:rsid w:val="006F04E6"/>
    <w:rsid w:val="0071459B"/>
    <w:rsid w:val="00725BDB"/>
    <w:rsid w:val="007323EA"/>
    <w:rsid w:val="00734870"/>
    <w:rsid w:val="00753BFA"/>
    <w:rsid w:val="007916C5"/>
    <w:rsid w:val="007B1562"/>
    <w:rsid w:val="007C1A91"/>
    <w:rsid w:val="007E7966"/>
    <w:rsid w:val="00800D51"/>
    <w:rsid w:val="00851CA8"/>
    <w:rsid w:val="0088237A"/>
    <w:rsid w:val="008B1776"/>
    <w:rsid w:val="008C2D53"/>
    <w:rsid w:val="008E4198"/>
    <w:rsid w:val="008E73B3"/>
    <w:rsid w:val="00902846"/>
    <w:rsid w:val="00905156"/>
    <w:rsid w:val="00905BE2"/>
    <w:rsid w:val="0091609C"/>
    <w:rsid w:val="0093008C"/>
    <w:rsid w:val="009405C1"/>
    <w:rsid w:val="00944CD4"/>
    <w:rsid w:val="00976F4C"/>
    <w:rsid w:val="00986BF0"/>
    <w:rsid w:val="00996163"/>
    <w:rsid w:val="009B72B3"/>
    <w:rsid w:val="009D10B3"/>
    <w:rsid w:val="009E1ECB"/>
    <w:rsid w:val="009F2A2C"/>
    <w:rsid w:val="00A02E46"/>
    <w:rsid w:val="00A104D3"/>
    <w:rsid w:val="00A11FE3"/>
    <w:rsid w:val="00A14760"/>
    <w:rsid w:val="00A17374"/>
    <w:rsid w:val="00A4329B"/>
    <w:rsid w:val="00A837D9"/>
    <w:rsid w:val="00AA239A"/>
    <w:rsid w:val="00AC09A4"/>
    <w:rsid w:val="00AE1A00"/>
    <w:rsid w:val="00B553DC"/>
    <w:rsid w:val="00B61B32"/>
    <w:rsid w:val="00B71D1C"/>
    <w:rsid w:val="00B92DD6"/>
    <w:rsid w:val="00C31E9D"/>
    <w:rsid w:val="00C51067"/>
    <w:rsid w:val="00C65C4F"/>
    <w:rsid w:val="00C759C6"/>
    <w:rsid w:val="00C8281F"/>
    <w:rsid w:val="00C852F0"/>
    <w:rsid w:val="00C92114"/>
    <w:rsid w:val="00C9494F"/>
    <w:rsid w:val="00CD6388"/>
    <w:rsid w:val="00D25C29"/>
    <w:rsid w:val="00D3596D"/>
    <w:rsid w:val="00D4433C"/>
    <w:rsid w:val="00D502F8"/>
    <w:rsid w:val="00DE75C3"/>
    <w:rsid w:val="00DF2EFA"/>
    <w:rsid w:val="00E821D1"/>
    <w:rsid w:val="00EB024C"/>
    <w:rsid w:val="00EC6F2C"/>
    <w:rsid w:val="00ED45E2"/>
    <w:rsid w:val="00EF198E"/>
    <w:rsid w:val="00EF791C"/>
    <w:rsid w:val="00F2360C"/>
    <w:rsid w:val="00F56467"/>
    <w:rsid w:val="00F60721"/>
    <w:rsid w:val="00F664E4"/>
    <w:rsid w:val="00FC632C"/>
    <w:rsid w:val="00FE7260"/>
    <w:rsid w:val="00FF26A4"/>
    <w:rsid w:val="33E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5">
    <w:name w:val="annotation reference"/>
    <w:basedOn w:val="4"/>
    <w:semiHidden/>
    <w:unhideWhenUsed/>
    <w:uiPriority w:val="99"/>
    <w:rPr>
      <w:sz w:val="16"/>
      <w:szCs w:val="16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Текст примечания Знак"/>
    <w:basedOn w:val="4"/>
    <w:link w:val="2"/>
    <w:semiHidden/>
    <w:uiPriority w:val="99"/>
    <w:rPr>
      <w:sz w:val="20"/>
      <w:szCs w:val="20"/>
    </w:rPr>
  </w:style>
  <w:style w:type="character" w:customStyle="1" w:styleId="13">
    <w:name w:val="Тема примечания Знак"/>
    <w:basedOn w:val="12"/>
    <w:link w:val="3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</Words>
  <Characters>4378</Characters>
  <Lines>36</Lines>
  <Paragraphs>10</Paragraphs>
  <TotalTime>2</TotalTime>
  <ScaleCrop>false</ScaleCrop>
  <LinksUpToDate>false</LinksUpToDate>
  <CharactersWithSpaces>5136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2021-09-26T19:55:00Z</dcterms:created>
  <dc:creator>Бородин Даниил</dc:creator>
  <cp:lastModifiedBy>KS</cp:lastModifiedBy>
  <dcterms:modified xsi:type="dcterms:W3CDTF">2024-09-30T10:49:53Z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